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5C" w:rsidRPr="0038225C" w:rsidRDefault="0038225C" w:rsidP="0038225C">
      <w:pPr>
        <w:spacing w:before="144" w:after="48" w:line="240" w:lineRule="auto"/>
        <w:outlineLvl w:val="0"/>
        <w:rPr>
          <w:rFonts w:ascii="Segoe UI Semibold" w:eastAsia="Times New Roman" w:hAnsi="Segoe UI Semibold" w:cs="Segoe UI"/>
          <w:b/>
          <w:bCs/>
          <w:color w:val="C24100"/>
          <w:kern w:val="36"/>
          <w:sz w:val="28"/>
          <w:szCs w:val="28"/>
          <w:lang w:eastAsia="cs-CZ"/>
        </w:rPr>
      </w:pPr>
      <w:r w:rsidRPr="0038225C">
        <w:rPr>
          <w:rFonts w:ascii="Segoe UI Semibold" w:eastAsia="Times New Roman" w:hAnsi="Segoe UI Semibold" w:cs="Segoe UI"/>
          <w:b/>
          <w:bCs/>
          <w:color w:val="C24100"/>
          <w:kern w:val="36"/>
          <w:sz w:val="28"/>
          <w:szCs w:val="28"/>
          <w:lang w:eastAsia="cs-CZ"/>
        </w:rPr>
        <w:t>Informace o pozemku</w:t>
      </w:r>
    </w:p>
    <w:p w:rsidR="0038225C" w:rsidRPr="0038225C" w:rsidRDefault="0038225C" w:rsidP="0038225C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38225C">
        <w:rPr>
          <w:rFonts w:ascii="Segoe UI" w:eastAsia="Times New Roman" w:hAnsi="Segoe UI" w:cs="Segoe UI"/>
          <w:noProof/>
          <w:color w:val="2F6E99"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52E85DDA" wp14:editId="37654FFC">
            <wp:simplePos x="0" y="0"/>
            <wp:positionH relativeFrom="column">
              <wp:posOffset>3434080</wp:posOffset>
            </wp:positionH>
            <wp:positionV relativeFrom="paragraph">
              <wp:posOffset>189865</wp:posOffset>
            </wp:positionV>
            <wp:extent cx="3048000" cy="2286000"/>
            <wp:effectExtent l="0" t="0" r="0" b="0"/>
            <wp:wrapNone/>
            <wp:docPr id="2" name="Obrázek 2" descr="Ukázka mapy se zobrazenou nemovitostí">
              <a:hlinkClick xmlns:a="http://schemas.openxmlformats.org/drawingml/2006/main" r:id="rId5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5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3048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tributy parcely"/>
      </w:tblPr>
      <w:tblGrid>
        <w:gridCol w:w="2012"/>
        <w:gridCol w:w="3509"/>
      </w:tblGrid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Parcelní číslo:</w:t>
            </w:r>
          </w:p>
        </w:tc>
        <w:tc>
          <w:tcPr>
            <w:tcW w:w="3178" w:type="pct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hyperlink r:id="rId7" w:tgtFrame="vdp" w:tooltip="Informace o objektu z RÚIAN, externí odkaz" w:history="1">
              <w:r w:rsidRPr="0038225C">
                <w:rPr>
                  <w:color w:val="2F6E99"/>
                  <w:u w:val="single"/>
                  <w:lang w:eastAsia="cs-CZ"/>
                </w:rPr>
                <w:t>1959/1</w:t>
              </w:r>
            </w:hyperlink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Obec:</w:t>
            </w:r>
          </w:p>
        </w:tc>
        <w:tc>
          <w:tcPr>
            <w:tcW w:w="3178" w:type="pct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hyperlink r:id="rId8" w:tgtFrame="vdp" w:tooltip="Informace o objektu z RÚIAN, externí odkaz" w:history="1">
              <w:r w:rsidRPr="0038225C">
                <w:rPr>
                  <w:color w:val="2F6E99"/>
                  <w:u w:val="single"/>
                  <w:lang w:eastAsia="cs-CZ"/>
                </w:rPr>
                <w:t>Přerov nad Labem [537721]</w:t>
              </w:r>
            </w:hyperlink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Katastrální území:</w:t>
            </w:r>
          </w:p>
        </w:tc>
        <w:tc>
          <w:tcPr>
            <w:tcW w:w="3178" w:type="pct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hyperlink r:id="rId9" w:history="1">
              <w:r w:rsidRPr="0038225C">
                <w:rPr>
                  <w:color w:val="2F6E99"/>
                  <w:u w:val="single"/>
                  <w:lang w:eastAsia="cs-CZ"/>
                </w:rPr>
                <w:t>Přerov nad Labem [735035]</w:t>
              </w:r>
            </w:hyperlink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Číslo LV:</w:t>
            </w:r>
          </w:p>
        </w:tc>
        <w:tc>
          <w:tcPr>
            <w:tcW w:w="3178" w:type="pct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hyperlink r:id="rId10" w:tooltip="Seznam nemovitostí na LV" w:history="1">
              <w:r w:rsidRPr="0038225C">
                <w:rPr>
                  <w:color w:val="2F6E99"/>
                  <w:u w:val="single"/>
                  <w:lang w:eastAsia="cs-CZ"/>
                </w:rPr>
                <w:t>143</w:t>
              </w:r>
            </w:hyperlink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Výměra [m</w:t>
            </w:r>
            <w:r w:rsidRPr="0038225C">
              <w:rPr>
                <w:sz w:val="16"/>
                <w:szCs w:val="16"/>
                <w:vertAlign w:val="superscript"/>
                <w:lang w:eastAsia="cs-CZ"/>
              </w:rPr>
              <w:t>2</w:t>
            </w:r>
            <w:r w:rsidRPr="0038225C">
              <w:rPr>
                <w:lang w:eastAsia="cs-CZ"/>
              </w:rPr>
              <w:t>]:</w:t>
            </w:r>
          </w:p>
        </w:tc>
        <w:tc>
          <w:tcPr>
            <w:tcW w:w="3178" w:type="pct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4439</w:t>
            </w:r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Typ parcely:</w:t>
            </w:r>
          </w:p>
        </w:tc>
        <w:tc>
          <w:tcPr>
            <w:tcW w:w="3178" w:type="pct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Parcela katastru nemovitostí</w:t>
            </w:r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Mapový list:</w:t>
            </w:r>
          </w:p>
        </w:tc>
        <w:tc>
          <w:tcPr>
            <w:tcW w:w="3178" w:type="pct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proofErr w:type="gramStart"/>
            <w:r w:rsidRPr="0038225C">
              <w:rPr>
                <w:lang w:eastAsia="cs-CZ"/>
              </w:rPr>
              <w:t>GUST2880,V.S.</w:t>
            </w:r>
            <w:proofErr w:type="gramEnd"/>
            <w:r w:rsidRPr="0038225C">
              <w:rPr>
                <w:lang w:eastAsia="cs-CZ"/>
              </w:rPr>
              <w:t>VII-14-14</w:t>
            </w:r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Určení výměry:</w:t>
            </w:r>
          </w:p>
        </w:tc>
        <w:tc>
          <w:tcPr>
            <w:tcW w:w="3178" w:type="pct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Graficky nebo v digitalizované mapě</w:t>
            </w:r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Způsob využití:</w:t>
            </w:r>
          </w:p>
        </w:tc>
        <w:tc>
          <w:tcPr>
            <w:tcW w:w="3178" w:type="pct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manipulační plocha</w:t>
            </w:r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Druh pozemku:</w:t>
            </w:r>
          </w:p>
        </w:tc>
        <w:tc>
          <w:tcPr>
            <w:tcW w:w="3178" w:type="pct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ostatní plocha</w:t>
            </w:r>
          </w:p>
        </w:tc>
      </w:tr>
    </w:tbl>
    <w:p w:rsidR="0038225C" w:rsidRPr="0038225C" w:rsidRDefault="0038225C" w:rsidP="0038225C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hyperlink r:id="rId11" w:tooltip="Sousední parcely" w:history="1">
        <w:r w:rsidRPr="0038225C">
          <w:rPr>
            <w:rFonts w:ascii="Segoe UI" w:eastAsia="Times New Roman" w:hAnsi="Segoe UI" w:cs="Segoe UI"/>
            <w:color w:val="000000"/>
            <w:sz w:val="20"/>
            <w:szCs w:val="20"/>
            <w:u w:val="single"/>
            <w:shd w:val="clear" w:color="auto" w:fill="E6E6E6"/>
            <w:lang w:eastAsia="cs-CZ"/>
          </w:rPr>
          <w:t>Sousední parcely</w:t>
        </w:r>
      </w:hyperlink>
      <w:r w:rsidRPr="0038225C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 xml:space="preserve"> </w:t>
      </w:r>
    </w:p>
    <w:p w:rsidR="0038225C" w:rsidRPr="0038225C" w:rsidRDefault="0038225C" w:rsidP="0038225C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38225C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444"/>
        <w:gridCol w:w="612"/>
      </w:tblGrid>
      <w:tr w:rsidR="0038225C" w:rsidRPr="0038225C" w:rsidTr="0038225C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spacing w:after="240" w:line="240" w:lineRule="auto"/>
              <w:jc w:val="right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38225C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rFonts w:ascii="Segoe UI" w:hAnsi="Segoe UI"/>
                <w:color w:val="000000"/>
                <w:lang w:eastAsia="cs-CZ"/>
              </w:rPr>
            </w:pPr>
            <w:r w:rsidRPr="0038225C">
              <w:rPr>
                <w:rFonts w:ascii="Segoe UI" w:hAnsi="Segoe UI"/>
                <w:color w:val="000000"/>
                <w:lang w:eastAsia="cs-CZ"/>
              </w:rPr>
              <w:t xml:space="preserve">Česká republika, 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</w:tr>
      <w:tr w:rsidR="0038225C" w:rsidRPr="0038225C" w:rsidTr="0038225C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Právo hospodařit s majetkem státu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spacing w:after="240" w:line="240" w:lineRule="auto"/>
              <w:jc w:val="right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38225C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rFonts w:ascii="Segoe UI" w:hAnsi="Segoe UI"/>
                <w:color w:val="000000"/>
                <w:lang w:eastAsia="cs-CZ"/>
              </w:rPr>
            </w:pPr>
            <w:r w:rsidRPr="0038225C">
              <w:rPr>
                <w:rFonts w:ascii="Segoe UI" w:hAnsi="Segoe UI"/>
                <w:color w:val="000000"/>
                <w:lang w:eastAsia="cs-CZ"/>
              </w:rPr>
              <w:t>Povodí Labe, státní podnik, Víta Nejedlého 951/8, Slezské Předměstí, 50003 Hradec Králové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38225C" w:rsidRPr="0038225C" w:rsidRDefault="0038225C" w:rsidP="0038225C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38225C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Způsob ochrany nemovitosti</w:t>
      </w:r>
    </w:p>
    <w:p w:rsidR="0038225C" w:rsidRPr="0038225C" w:rsidRDefault="0038225C" w:rsidP="0038225C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38225C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Nejsou evidovány žádné způsoby ochrany.</w:t>
      </w:r>
    </w:p>
    <w:p w:rsidR="0038225C" w:rsidRPr="0038225C" w:rsidRDefault="0038225C" w:rsidP="0038225C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38225C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Seznam BPEJ</w:t>
      </w:r>
    </w:p>
    <w:p w:rsidR="0038225C" w:rsidRPr="0038225C" w:rsidRDefault="0038225C" w:rsidP="0038225C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38225C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Parcela nemá evidované BPEJ.</w:t>
      </w:r>
    </w:p>
    <w:p w:rsidR="0038225C" w:rsidRPr="0038225C" w:rsidRDefault="0038225C" w:rsidP="0038225C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38225C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56"/>
      </w:tblGrid>
      <w:tr w:rsidR="0038225C" w:rsidRPr="0038225C" w:rsidTr="0038225C">
        <w:trPr>
          <w:tblHeader/>
        </w:trPr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lang w:eastAsia="cs-CZ"/>
              </w:rPr>
            </w:pPr>
            <w:r w:rsidRPr="0038225C">
              <w:rPr>
                <w:lang w:eastAsia="cs-CZ"/>
              </w:rPr>
              <w:t>Typ</w:t>
            </w:r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rFonts w:ascii="Segoe UI" w:hAnsi="Segoe UI"/>
                <w:color w:val="000000"/>
                <w:lang w:eastAsia="cs-CZ"/>
              </w:rPr>
            </w:pPr>
            <w:r w:rsidRPr="0038225C">
              <w:rPr>
                <w:rFonts w:ascii="Segoe UI" w:hAnsi="Segoe UI"/>
                <w:color w:val="000000"/>
                <w:lang w:eastAsia="cs-CZ"/>
              </w:rPr>
              <w:t>Věcné břemeno (podle listiny)</w:t>
            </w:r>
          </w:p>
        </w:tc>
      </w:tr>
      <w:tr w:rsidR="0038225C" w:rsidRPr="0038225C" w:rsidTr="0038225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8225C" w:rsidRPr="0038225C" w:rsidRDefault="0038225C" w:rsidP="0038225C">
            <w:pPr>
              <w:pStyle w:val="Bezmezer"/>
              <w:rPr>
                <w:rFonts w:ascii="Segoe UI" w:hAnsi="Segoe UI"/>
                <w:color w:val="000000"/>
                <w:lang w:eastAsia="cs-CZ"/>
              </w:rPr>
            </w:pPr>
            <w:r w:rsidRPr="0038225C">
              <w:rPr>
                <w:rFonts w:ascii="Segoe UI" w:hAnsi="Segoe UI"/>
                <w:color w:val="000000"/>
                <w:lang w:eastAsia="cs-CZ"/>
              </w:rPr>
              <w:t>Věcné břemeno zřizování a provozování vedení</w:t>
            </w:r>
          </w:p>
        </w:tc>
      </w:tr>
    </w:tbl>
    <w:p w:rsidR="0038225C" w:rsidRPr="0038225C" w:rsidRDefault="0038225C" w:rsidP="0038225C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38225C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Jiné zápisy</w:t>
      </w:r>
    </w:p>
    <w:p w:rsidR="0038225C" w:rsidRPr="0038225C" w:rsidRDefault="0038225C" w:rsidP="0038225C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38225C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Nejsou evidovány žádné jiné zápisy.</w:t>
      </w:r>
    </w:p>
    <w:p w:rsidR="0038225C" w:rsidRPr="0038225C" w:rsidRDefault="0038225C" w:rsidP="0038225C">
      <w:pPr>
        <w:spacing w:before="120" w:after="12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38225C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 xml:space="preserve">Nemovitost je v územním obvodu, kde státní správu katastru nemovitostí ČR vykonává </w:t>
      </w:r>
      <w:hyperlink r:id="rId12" w:tooltip="WWW stránky pracoviště" w:history="1">
        <w:r w:rsidRPr="0038225C">
          <w:rPr>
            <w:rFonts w:ascii="Segoe UI" w:eastAsia="Times New Roman" w:hAnsi="Segoe UI" w:cs="Segoe UI"/>
            <w:color w:val="2F6E99"/>
            <w:sz w:val="20"/>
            <w:szCs w:val="20"/>
            <w:u w:val="single"/>
            <w:lang w:eastAsia="cs-CZ"/>
          </w:rPr>
          <w:t>Katastrální úřad pro Středočeský kraj, Katastrální pracoviště Nymburk</w:t>
        </w:r>
      </w:hyperlink>
    </w:p>
    <w:p w:rsidR="0038225C" w:rsidRPr="0038225C" w:rsidRDefault="0038225C" w:rsidP="0038225C">
      <w:pPr>
        <w:pBdr>
          <w:top w:val="single" w:sz="6" w:space="0" w:color="AAAAAA"/>
        </w:pBdr>
        <w:spacing w:before="240" w:after="12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cs-CZ"/>
        </w:rPr>
      </w:pPr>
      <w:r w:rsidRPr="0038225C">
        <w:rPr>
          <w:rFonts w:ascii="Segoe UI" w:eastAsia="Times New Roman" w:hAnsi="Segoe UI" w:cs="Segoe UI"/>
          <w:color w:val="000000"/>
          <w:sz w:val="19"/>
          <w:szCs w:val="19"/>
          <w:lang w:eastAsia="cs-CZ"/>
        </w:rPr>
        <w:t xml:space="preserve">Zobrazené údaje mají informativní charakter. Platnost k </w:t>
      </w:r>
      <w:r>
        <w:rPr>
          <w:rFonts w:ascii="Segoe UI" w:eastAsia="Times New Roman" w:hAnsi="Segoe UI" w:cs="Segoe UI"/>
          <w:color w:val="000000"/>
          <w:sz w:val="19"/>
          <w:szCs w:val="19"/>
          <w:lang w:eastAsia="cs-CZ"/>
        </w:rPr>
        <w:t>30</w:t>
      </w:r>
      <w:r w:rsidRPr="0038225C">
        <w:rPr>
          <w:rFonts w:ascii="Segoe UI" w:eastAsia="Times New Roman" w:hAnsi="Segoe UI" w:cs="Segoe UI"/>
          <w:color w:val="000000"/>
          <w:sz w:val="19"/>
          <w:szCs w:val="19"/>
          <w:lang w:eastAsia="cs-CZ"/>
        </w:rPr>
        <w:t>.1</w:t>
      </w:r>
      <w:r>
        <w:rPr>
          <w:rFonts w:ascii="Segoe UI" w:eastAsia="Times New Roman" w:hAnsi="Segoe UI" w:cs="Segoe UI"/>
          <w:color w:val="000000"/>
          <w:sz w:val="19"/>
          <w:szCs w:val="19"/>
          <w:lang w:eastAsia="cs-CZ"/>
        </w:rPr>
        <w:t>1</w:t>
      </w:r>
      <w:r w:rsidRPr="0038225C">
        <w:rPr>
          <w:rFonts w:ascii="Segoe UI" w:eastAsia="Times New Roman" w:hAnsi="Segoe UI" w:cs="Segoe UI"/>
          <w:color w:val="000000"/>
          <w:sz w:val="19"/>
          <w:szCs w:val="19"/>
          <w:lang w:eastAsia="cs-CZ"/>
        </w:rPr>
        <w:t>.2015 16:00:02.</w:t>
      </w:r>
    </w:p>
    <w:p w:rsidR="00FF2F14" w:rsidRDefault="00FF2F14" w:rsidP="00FF2F14">
      <w:pPr>
        <w:pStyle w:val="Nadpis1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FF2F14" w:rsidRDefault="00FF2F14" w:rsidP="00FF2F14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anchor distT="0" distB="0" distL="114300" distR="114300" simplePos="0" relativeHeight="251659264" behindDoc="0" locked="0" layoutInCell="1" allowOverlap="1" wp14:anchorId="2D2D9BE4" wp14:editId="49C25132">
            <wp:simplePos x="0" y="0"/>
            <wp:positionH relativeFrom="column">
              <wp:posOffset>3453130</wp:posOffset>
            </wp:positionH>
            <wp:positionV relativeFrom="paragraph">
              <wp:posOffset>281305</wp:posOffset>
            </wp:positionV>
            <wp:extent cx="3048000" cy="2286000"/>
            <wp:effectExtent l="0" t="0" r="0" b="0"/>
            <wp:wrapNone/>
            <wp:docPr id="3" name="Obrázek 3" descr="Ukázka mapy se zobrazenou nemovitostí">
              <a:hlinkClick xmlns:a="http://schemas.openxmlformats.org/drawingml/2006/main" r:id="rId13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3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tributy parcely"/>
      </w:tblPr>
      <w:tblGrid>
        <w:gridCol w:w="2012"/>
        <w:gridCol w:w="3874"/>
      </w:tblGrid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hyperlink r:id="rId15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st. 388</w:t>
              </w:r>
            </w:hyperlink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Obec: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hyperlink r:id="rId16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Přerov nad Labem [537721]</w:t>
              </w:r>
            </w:hyperlink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hyperlink r:id="rId17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Přerov nad Labem [735035]</w:t>
              </w:r>
            </w:hyperlink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hyperlink r:id="rId18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143</w:t>
              </w:r>
            </w:hyperlink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Výměra [m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t>]: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12958</w:t>
            </w:r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Parcela katastru nemovitostí</w:t>
            </w:r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proofErr w:type="gramStart"/>
            <w:r>
              <w:t>GUST2880,V.S.</w:t>
            </w:r>
            <w:proofErr w:type="gramEnd"/>
            <w:r>
              <w:t>VII-14-14</w:t>
            </w:r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Graficky nebo v digitalizované mapě</w:t>
            </w:r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zastavěná plocha a nádvoří</w:t>
            </w:r>
          </w:p>
        </w:tc>
      </w:tr>
    </w:tbl>
    <w:p w:rsidR="00FF2F14" w:rsidRDefault="00FF2F14" w:rsidP="00FF2F14">
      <w:pPr>
        <w:pStyle w:val="Nadpis2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Součástí je stavba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tributy stavby"/>
      </w:tblPr>
      <w:tblGrid>
        <w:gridCol w:w="2718"/>
        <w:gridCol w:w="6338"/>
      </w:tblGrid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Vodní dílo: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 xml:space="preserve">stavba k </w:t>
            </w:r>
            <w:proofErr w:type="spellStart"/>
            <w:proofErr w:type="gramStart"/>
            <w:r>
              <w:t>plaveb</w:t>
            </w:r>
            <w:proofErr w:type="gramEnd"/>
            <w:r>
              <w:t>.</w:t>
            </w:r>
            <w:proofErr w:type="gramStart"/>
            <w:r>
              <w:t>účelům</w:t>
            </w:r>
            <w:proofErr w:type="spellEnd"/>
            <w:proofErr w:type="gramEnd"/>
            <w:r>
              <w:t xml:space="preserve"> v korytech nebo na březích </w:t>
            </w:r>
            <w:proofErr w:type="spellStart"/>
            <w:r>
              <w:t>vod.toků</w:t>
            </w:r>
            <w:proofErr w:type="spellEnd"/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Stavba stojí na pozemku: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 xml:space="preserve">p. č. </w:t>
            </w:r>
            <w:hyperlink r:id="rId19" w:tooltip="Informace o parcele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st. 388</w:t>
              </w:r>
            </w:hyperlink>
          </w:p>
        </w:tc>
      </w:tr>
    </w:tbl>
    <w:p w:rsidR="00FF2F14" w:rsidRDefault="00FF2F14" w:rsidP="00FF2F14">
      <w:pPr>
        <w:spacing w:after="0"/>
        <w:rPr>
          <w:rFonts w:ascii="Segoe UI" w:hAnsi="Segoe UI" w:cs="Segoe UI"/>
          <w:color w:val="000000"/>
          <w:sz w:val="20"/>
          <w:szCs w:val="20"/>
        </w:rPr>
      </w:pPr>
      <w:hyperlink r:id="rId20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FF2F14" w:rsidRDefault="00FF2F14" w:rsidP="00FF2F14">
      <w:pPr>
        <w:pStyle w:val="Nadpis2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459"/>
        <w:gridCol w:w="597"/>
      </w:tblGrid>
      <w:tr w:rsidR="00FF2F14" w:rsidTr="00FF2F14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Podíl</w:t>
            </w:r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 xml:space="preserve">Česká republika, 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  <w:rPr>
                <w:rFonts w:ascii="Segoe UI" w:hAnsi="Segoe UI"/>
                <w:color w:val="000000"/>
              </w:rPr>
            </w:pPr>
          </w:p>
        </w:tc>
      </w:tr>
      <w:tr w:rsidR="00FF2F14" w:rsidTr="00FF2F14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Právo hospodařit s majetkem státu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</w:pPr>
            <w:r>
              <w:t>Podíl</w:t>
            </w:r>
          </w:p>
        </w:tc>
      </w:tr>
      <w:tr w:rsidR="00FF2F14" w:rsidTr="00FF2F14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Povodí Labe, státní podnik, Víta Nejedlého 951/8, Slezské Předměstí, 50003 Hradec Králové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2F14" w:rsidRDefault="00FF2F14" w:rsidP="00FF2F14">
            <w:pPr>
              <w:pStyle w:val="Bezmezer"/>
              <w:rPr>
                <w:rFonts w:ascii="Segoe UI" w:hAnsi="Segoe UI"/>
                <w:color w:val="000000"/>
              </w:rPr>
            </w:pPr>
          </w:p>
        </w:tc>
      </w:tr>
    </w:tbl>
    <w:p w:rsidR="00FF2F14" w:rsidRDefault="00FF2F14" w:rsidP="00FF2F14">
      <w:pPr>
        <w:pStyle w:val="Nadpis2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FF2F14" w:rsidRDefault="00FF2F14" w:rsidP="00FF2F1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FF2F14" w:rsidRDefault="00FF2F14" w:rsidP="00FF2F14">
      <w:pPr>
        <w:pStyle w:val="Nadpis2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FF2F14" w:rsidRDefault="00FF2F14" w:rsidP="00FF2F1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FF2F14" w:rsidRDefault="00FF2F14" w:rsidP="00FF2F14">
      <w:pPr>
        <w:pStyle w:val="Nadpis2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FF2F14" w:rsidRDefault="00FF2F14" w:rsidP="00FF2F1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FF2F14" w:rsidRDefault="00FF2F14" w:rsidP="00FF2F14">
      <w:pPr>
        <w:pStyle w:val="Nadpis2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FF2F14" w:rsidRDefault="00FF2F14" w:rsidP="00FF2F1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FF2F14" w:rsidRDefault="00FF2F14" w:rsidP="00FF2F14">
      <w:pPr>
        <w:pStyle w:val="Normlnweb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21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Středočeský kraj, Katastrální pracoviště Nymburk</w:t>
        </w:r>
      </w:hyperlink>
    </w:p>
    <w:p w:rsidR="00FF2F14" w:rsidRDefault="00FF2F14" w:rsidP="00FF2F14">
      <w:pPr>
        <w:pStyle w:val="Normlnweb"/>
        <w:pBdr>
          <w:top w:val="single" w:sz="6" w:space="0" w:color="AAAAAA"/>
        </w:pBdr>
        <w:spacing w:before="24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Platnost k </w:t>
      </w:r>
      <w:r>
        <w:rPr>
          <w:rFonts w:ascii="Segoe UI" w:hAnsi="Segoe UI" w:cs="Segoe UI"/>
          <w:color w:val="000000"/>
          <w:sz w:val="19"/>
          <w:szCs w:val="19"/>
        </w:rPr>
        <w:t>30</w:t>
      </w:r>
      <w:r>
        <w:rPr>
          <w:rFonts w:ascii="Segoe UI" w:hAnsi="Segoe UI" w:cs="Segoe UI"/>
          <w:color w:val="000000"/>
          <w:sz w:val="19"/>
          <w:szCs w:val="19"/>
        </w:rPr>
        <w:t>.1</w:t>
      </w:r>
      <w:r>
        <w:rPr>
          <w:rFonts w:ascii="Segoe UI" w:hAnsi="Segoe UI" w:cs="Segoe UI"/>
          <w:color w:val="000000"/>
          <w:sz w:val="19"/>
          <w:szCs w:val="19"/>
        </w:rPr>
        <w:t>1</w:t>
      </w:r>
      <w:r>
        <w:rPr>
          <w:rFonts w:ascii="Segoe UI" w:hAnsi="Segoe UI" w:cs="Segoe UI"/>
          <w:color w:val="000000"/>
          <w:sz w:val="19"/>
          <w:szCs w:val="19"/>
        </w:rPr>
        <w:t>.2015 16:00:02.</w:t>
      </w:r>
    </w:p>
    <w:p w:rsidR="00BF0A1E" w:rsidRDefault="00BF0A1E">
      <w:bookmarkStart w:id="0" w:name="_GoBack"/>
      <w:bookmarkEnd w:id="0"/>
    </w:p>
    <w:sectPr w:rsidR="00BF0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F62822"/>
    <w:multiLevelType w:val="multilevel"/>
    <w:tmpl w:val="A81E0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67F"/>
    <w:rsid w:val="0038225C"/>
    <w:rsid w:val="0094467F"/>
    <w:rsid w:val="00BF0A1E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FCD9E-25CB-4675-A6E0-F014BCF7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8225C"/>
    <w:pPr>
      <w:spacing w:before="144" w:after="48" w:line="240" w:lineRule="auto"/>
      <w:outlineLvl w:val="0"/>
    </w:pPr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8225C"/>
    <w:pPr>
      <w:spacing w:before="144" w:after="48" w:line="240" w:lineRule="auto"/>
      <w:outlineLvl w:val="1"/>
    </w:pPr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8225C"/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8225C"/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225C"/>
    <w:rPr>
      <w:color w:val="2F6E99"/>
      <w:u w:val="single"/>
    </w:rPr>
  </w:style>
  <w:style w:type="paragraph" w:styleId="Normlnweb">
    <w:name w:val="Normal (Web)"/>
    <w:basedOn w:val="Normln"/>
    <w:uiPriority w:val="99"/>
    <w:semiHidden/>
    <w:unhideWhenUsed/>
    <w:rsid w:val="0038225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print">
    <w:name w:val="noprint"/>
    <w:basedOn w:val="Standardnpsmoodstavce"/>
    <w:rsid w:val="0038225C"/>
  </w:style>
  <w:style w:type="paragraph" w:styleId="Bezmezer">
    <w:name w:val="No Spacing"/>
    <w:uiPriority w:val="1"/>
    <w:qFormat/>
    <w:rsid w:val="003822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2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11470">
              <w:marLeft w:val="0"/>
              <w:marRight w:val="0"/>
              <w:marTop w:val="24"/>
              <w:marBottom w:val="24"/>
              <w:divBdr>
                <w:top w:val="single" w:sz="6" w:space="6" w:color="AAAAAA"/>
                <w:left w:val="single" w:sz="6" w:space="6" w:color="AAAAAA"/>
                <w:bottom w:val="single" w:sz="6" w:space="6" w:color="AAAAAA"/>
                <w:right w:val="single" w:sz="6" w:space="6" w:color="AAAAAA"/>
              </w:divBdr>
            </w:div>
            <w:div w:id="2073118786">
              <w:marLeft w:val="0"/>
              <w:marRight w:val="0"/>
              <w:marTop w:val="24"/>
              <w:marBottom w:val="24"/>
              <w:divBdr>
                <w:top w:val="single" w:sz="6" w:space="6" w:color="AAAAAA"/>
                <w:left w:val="single" w:sz="6" w:space="6" w:color="AAAAAA"/>
                <w:bottom w:val="single" w:sz="6" w:space="6" w:color="AAAAAA"/>
                <w:right w:val="single" w:sz="6" w:space="6" w:color="AAAAAA"/>
              </w:divBdr>
            </w:div>
            <w:div w:id="340620557">
              <w:marLeft w:val="0"/>
              <w:marRight w:val="0"/>
              <w:marTop w:val="24"/>
              <w:marBottom w:val="24"/>
              <w:divBdr>
                <w:top w:val="single" w:sz="6" w:space="6" w:color="AAAAAA"/>
                <w:left w:val="single" w:sz="6" w:space="6" w:color="AAAAAA"/>
                <w:bottom w:val="single" w:sz="6" w:space="6" w:color="AAAAAA"/>
                <w:right w:val="single" w:sz="6" w:space="6" w:color="AAAAAA"/>
              </w:divBdr>
            </w:div>
            <w:div w:id="19808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208934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33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73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4902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2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859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4859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7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435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63250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54226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210789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dp.cuzk.cz/vdp/ruian/obce/537721" TargetMode="External"/><Relationship Id="rId13" Type="http://schemas.openxmlformats.org/officeDocument/2006/relationships/hyperlink" Target="http://nahlizenidokn.cuzk.cz/ZobrazObjekt.aspx?encrypted=YRuOf6RnSE5fYIs9bxdVvA85i8nzdndbx57F8TukwOROBOAlCXO0W0sl219gRhYavCOk_SaDU4Mz-UUW9aqF1MOAgVfDtFwZBkHq2lR5f5vXVMEmDj_OjeEgrXd4mmZ2" TargetMode="External"/><Relationship Id="rId18" Type="http://schemas.openxmlformats.org/officeDocument/2006/relationships/hyperlink" Target="http://nahlizenidokn.cuzk.cz/ZobrazObjekt.aspx?encrypted=314Fd8zaYG5vZZVjgqAoJnlz9NozsmzIWPDHsZvilSK_POTYWcZRJowkWlwkgg-L675jKKpgWJGcQQKshEbpg5i00N5emcDH4gTt5BoEyu-Z45TG9pZWJQ==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uzk.cz/kp/nymburk" TargetMode="External"/><Relationship Id="rId7" Type="http://schemas.openxmlformats.org/officeDocument/2006/relationships/hyperlink" Target="http://vdp.cuzk.cz/vdp/ruian/parcely/1991685208" TargetMode="External"/><Relationship Id="rId12" Type="http://schemas.openxmlformats.org/officeDocument/2006/relationships/hyperlink" Target="http://www.cuzk.cz/kp/nymburk" TargetMode="External"/><Relationship Id="rId17" Type="http://schemas.openxmlformats.org/officeDocument/2006/relationships/hyperlink" Target="http://nahlizenidokn.cuzk.cz/VyberKatastrInfo.aspx?encrypted=qN4fajg0P_OjUFSl6oCYSAF2pJKTyGu8i4RbDwUCUccb3_TBbIv8LphxKha_nuuVvsbqJDZ4cky66Pd5xIC7mnelx8HBT_LJ-jLxa7csUqJrtrgZ7Bzgjw==" TargetMode="External"/><Relationship Id="rId2" Type="http://schemas.openxmlformats.org/officeDocument/2006/relationships/styles" Target="styles.xml"/><Relationship Id="rId16" Type="http://schemas.openxmlformats.org/officeDocument/2006/relationships/hyperlink" Target="http://vdp.cuzk.cz/vdp/ruian/obce/537721" TargetMode="External"/><Relationship Id="rId20" Type="http://schemas.openxmlformats.org/officeDocument/2006/relationships/hyperlink" Target="http://nahlizenidokn.cuzk.cz/ZobrazObjekt.aspx?encrypted=p_tzVfkgFzw7wUTE313ysn-Kl_qugGZyQv4uH2JjOb9UE8OoeiZuKL1lnBxeenqkVXOOZW_SCGikICFjQ9gXoFirLNl_urRI39KNwGAM9D6H30ioxKiYlqJTwfDhq8joJToLRS0T3Pc=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nahlizenidokn.cuzk.cz/ZobrazObjekt.aspx?encrypted=5Sq1FVbgaMjd3e3VMZjcsi84yBmtKpxxJDqisi8QGBpNFDDEYSW-G7LfTcW2bzek17UCuf0UKj2_nOVp20K0XCqw4gJbCqCFWqmOAHFXG5ZV6Sg0fxBUN5Zu8JPHW2Gollv9QSsCHHA=" TargetMode="External"/><Relationship Id="rId5" Type="http://schemas.openxmlformats.org/officeDocument/2006/relationships/hyperlink" Target="http://nahlizenidokn.cuzk.cz/ZobrazObjekt.aspx?encrypted=38QO3DxcR0bWHYgsHKJGRpgOGSA_buF8GkjH7N1hdP0QNZn-zz5MXwp_tKwGnzPCq3yYyFyxEzZLv1fv5WXPFKQ2pPDJiGW_n6Mlab8qRKCbUotk3Thwp7f6dVLxAXxK" TargetMode="External"/><Relationship Id="rId15" Type="http://schemas.openxmlformats.org/officeDocument/2006/relationships/hyperlink" Target="http://vdp.cuzk.cz/vdp/ruian/parcely/199055420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nahlizenidokn.cuzk.cz/ZobrazObjekt.aspx?encrypted=BNFdJI7tNo8D1xFVFbZqX7LO7pNz8DhsZ1VF37ZKtODe7NP14N84NpBD5zzoRYBHPJi49tExlMbsQw1peHinajXGflSzHkgIYY6DrkAUCecsHqE52P7szg==" TargetMode="External"/><Relationship Id="rId19" Type="http://schemas.openxmlformats.org/officeDocument/2006/relationships/hyperlink" Target="http://nahlizenidokn.cuzk.cz/ZobrazObjekt.aspx?encrypted=hzZffE9m4E67eWnb_WpCqiypSIKtsd1eOai7NMS93nB0q-fZRp0TiO7tLZPB81VVUmWq2O3q9V62Nh9UDaw0UCjj0YnwSCZkXWYFwtdvSdqDHKm9XgKxa0E7WeIEhk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hlizenidokn.cuzk.cz/VyberKatastrInfo.aspx?encrypted=FxY6ThsrUyhG9sucbi1a2yrOThFqbNK6o2ReuOGHA1ZLQS_ZZ2h-tHSy6AgvXdQ0oc7sNijYz3U8e9IP7QqkJLroqRdt0qAmejFvHk9duA-dVLrVIrTFvg==" TargetMode="Externa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632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Fiala</dc:creator>
  <cp:keywords/>
  <dc:description/>
  <cp:lastModifiedBy>Dalibor Fiala</cp:lastModifiedBy>
  <cp:revision>3</cp:revision>
  <dcterms:created xsi:type="dcterms:W3CDTF">2015-12-02T16:46:00Z</dcterms:created>
  <dcterms:modified xsi:type="dcterms:W3CDTF">2015-12-02T16:50:00Z</dcterms:modified>
</cp:coreProperties>
</file>